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C517" w14:textId="66726A34" w:rsidR="00360277" w:rsidRDefault="00360277" w:rsidP="00360277">
      <w:pPr>
        <w:spacing w:after="0" w:line="240" w:lineRule="auto"/>
        <w:ind w:firstLine="720"/>
        <w:jc w:val="center"/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noProof/>
          <w:color w:val="CC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75A8E4" wp14:editId="42DD13C9">
            <wp:simplePos x="0" y="0"/>
            <wp:positionH relativeFrom="column">
              <wp:posOffset>-519430</wp:posOffset>
            </wp:positionH>
            <wp:positionV relativeFrom="paragraph">
              <wp:posOffset>-528955</wp:posOffset>
            </wp:positionV>
            <wp:extent cx="1190625" cy="1190625"/>
            <wp:effectExtent l="0" t="0" r="9525" b="9525"/>
            <wp:wrapNone/>
            <wp:docPr id="2" name="Picture 2" descr="C:\Users\ms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eat" w:eastAsia="Caveat" w:hAnsi="Caveat" w:cs="Caveat"/>
          <w:b/>
          <w:color w:val="1155CC"/>
          <w:sz w:val="36"/>
          <w:szCs w:val="36"/>
        </w:rPr>
        <w:t xml:space="preserve">NBHA MN District 06  ~  </w:t>
      </w:r>
      <w:r>
        <w:rPr>
          <w:rFonts w:ascii="Caveat" w:eastAsia="Caveat" w:hAnsi="Caveat" w:cs="Caveat"/>
          <w:b/>
          <w:color w:val="CC0000"/>
          <w:sz w:val="28"/>
          <w:szCs w:val="28"/>
        </w:rPr>
        <w:t xml:space="preserve">Double F Arena: </w:t>
      </w:r>
      <w:r>
        <w:rPr>
          <w:rFonts w:ascii="Caveat" w:eastAsia="Caveat" w:hAnsi="Caveat" w:cs="Caveat"/>
          <w:b/>
          <w:color w:val="CC0000"/>
          <w:sz w:val="28"/>
          <w:szCs w:val="28"/>
        </w:rPr>
        <w:t xml:space="preserve">October 14 </w:t>
      </w:r>
      <w:bookmarkStart w:id="0" w:name="_GoBack"/>
      <w:bookmarkEnd w:id="0"/>
      <w:r>
        <w:rPr>
          <w:rFonts w:ascii="Caveat" w:eastAsia="Caveat" w:hAnsi="Caveat" w:cs="Caveat"/>
          <w:b/>
          <w:color w:val="CC0000"/>
          <w:sz w:val="28"/>
          <w:szCs w:val="28"/>
        </w:rPr>
        <w:t xml:space="preserve">, 2018  </w:t>
      </w:r>
      <w:r w:rsidRPr="00E00263">
        <w:rPr>
          <w:rFonts w:ascii="Caveat" w:eastAsia="Caveat" w:hAnsi="Caveat" w:cs="Caveat"/>
          <w:b/>
          <w:color w:val="CC0000"/>
          <w:sz w:val="28"/>
          <w:szCs w:val="28"/>
        </w:rPr>
        <w:t>~</w:t>
      </w:r>
      <w:r>
        <w:rPr>
          <w:rFonts w:ascii="Caveat" w:eastAsia="Caveat" w:hAnsi="Caveat" w:cs="Caveat"/>
          <w:b/>
          <w:color w:val="CC0000"/>
          <w:sz w:val="28"/>
          <w:szCs w:val="28"/>
        </w:rPr>
        <w:t xml:space="preserve"> </w:t>
      </w:r>
      <w:r w:rsidRPr="00E00263">
        <w:rPr>
          <w:rFonts w:ascii="Caveat" w:eastAsia="Caveat" w:hAnsi="Caveat" w:cs="Caveat"/>
          <w:b/>
          <w:color w:val="4472C4" w:themeColor="accent1"/>
          <w:sz w:val="24"/>
          <w:szCs w:val="28"/>
        </w:rPr>
        <w:t>35736 Hinckley Rd, Hinckley, MN</w:t>
      </w:r>
    </w:p>
    <w:p w14:paraId="4DAE03DB" w14:textId="77777777" w:rsidR="00360277" w:rsidRDefault="00360277" w:rsidP="00360277">
      <w:pPr>
        <w:spacing w:after="0" w:line="240" w:lineRule="auto"/>
        <w:ind w:firstLine="720"/>
        <w:jc w:val="center"/>
        <w:rPr>
          <w:rFonts w:ascii="Caveat" w:eastAsia="Caveat" w:hAnsi="Caveat" w:cs="Caveat"/>
          <w:b/>
          <w:sz w:val="28"/>
          <w:szCs w:val="28"/>
          <w:u w:val="single"/>
        </w:rPr>
      </w:pPr>
      <w:r>
        <w:rPr>
          <w:rFonts w:ascii="Caveat" w:eastAsia="Caveat" w:hAnsi="Caveat" w:cs="Caveat"/>
          <w:b/>
          <w:sz w:val="28"/>
          <w:szCs w:val="28"/>
          <w:u w:val="single"/>
        </w:rPr>
        <w:t>UBRA &amp; P.E.W.C. Sanctioned</w:t>
      </w:r>
    </w:p>
    <w:p w14:paraId="27D6D61B" w14:textId="77777777" w:rsidR="00360277" w:rsidRDefault="00360277" w:rsidP="00360277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77E092B6" w14:textId="77777777" w:rsidR="00360277" w:rsidRDefault="00360277" w:rsidP="00360277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Name: ___________________________________________________________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_  Phone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>: __________________________     NBHA District: _______________</w:t>
      </w:r>
    </w:p>
    <w:p w14:paraId="7D694633" w14:textId="77777777" w:rsidR="00360277" w:rsidRDefault="00360277" w:rsidP="00360277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AB71CEB" w14:textId="77777777" w:rsidR="00360277" w:rsidRDefault="00360277" w:rsidP="00360277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Address: ______________________________________________________________________________________                 UBRA Number: ______________</w:t>
      </w:r>
    </w:p>
    <w:p w14:paraId="6DDD5017" w14:textId="77777777" w:rsidR="00360277" w:rsidRDefault="00360277" w:rsidP="00360277">
      <w:pPr>
        <w:spacing w:after="0" w:line="240" w:lineRule="auto"/>
      </w:pPr>
    </w:p>
    <w:tbl>
      <w:tblPr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125"/>
        <w:gridCol w:w="1050"/>
        <w:gridCol w:w="1065"/>
        <w:gridCol w:w="825"/>
        <w:gridCol w:w="990"/>
        <w:gridCol w:w="870"/>
        <w:gridCol w:w="960"/>
        <w:gridCol w:w="945"/>
        <w:gridCol w:w="1485"/>
        <w:gridCol w:w="975"/>
      </w:tblGrid>
      <w:tr w:rsidR="00360277" w14:paraId="3E270352" w14:textId="77777777" w:rsidTr="001851A5">
        <w:trPr>
          <w:trHeight w:val="9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71B3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HORSES NAME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B6D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Poles 2D</w:t>
            </w:r>
          </w:p>
          <w:p w14:paraId="0DF8507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$10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D68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PeeWee</w:t>
            </w:r>
            <w:proofErr w:type="spellEnd"/>
          </w:p>
          <w:p w14:paraId="2817C4D4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B82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NBHA Open</w:t>
            </w:r>
          </w:p>
          <w:p w14:paraId="58349B45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$25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88B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Youth</w:t>
            </w:r>
          </w:p>
          <w:p w14:paraId="21CBE9B2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$15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1121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Youth</w:t>
            </w:r>
          </w:p>
          <w:p w14:paraId="3D8AF30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Carry </w:t>
            </w:r>
            <w:proofErr w:type="gramStart"/>
            <w:r>
              <w:rPr>
                <w:b/>
              </w:rPr>
              <w:t>over ?</w:t>
            </w:r>
            <w:proofErr w:type="gram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58A6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Senior</w:t>
            </w:r>
          </w:p>
          <w:p w14:paraId="60A495B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$15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9821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Senior </w:t>
            </w:r>
            <w:r>
              <w:rPr>
                <w:b/>
              </w:rPr>
              <w:t xml:space="preserve">Carry </w:t>
            </w:r>
            <w:proofErr w:type="gramStart"/>
            <w:r>
              <w:rPr>
                <w:b/>
              </w:rPr>
              <w:t>Over ?</w:t>
            </w:r>
            <w:proofErr w:type="gram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F85D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UBRA Open</w:t>
            </w:r>
          </w:p>
          <w:p w14:paraId="1315E17A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$20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C90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UBRA Open </w:t>
            </w:r>
            <w:r>
              <w:rPr>
                <w:b/>
              </w:rPr>
              <w:t>Carry Over?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FFB8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</w:t>
            </w:r>
          </w:p>
        </w:tc>
      </w:tr>
      <w:tr w:rsidR="00360277" w14:paraId="021BF51A" w14:textId="77777777" w:rsidTr="001851A5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3395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D052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9091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B5B0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DE75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E6DA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0372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2CD7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1AD6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386B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2EF4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60277" w14:paraId="2BDB936B" w14:textId="77777777" w:rsidTr="001851A5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8B3D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5DC1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A798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51E8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E31C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7AF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4999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5EE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9D1C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3468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4F93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60277" w14:paraId="34F2E2ED" w14:textId="77777777" w:rsidTr="001851A5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419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2AC1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1E95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0654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BA4E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0A7D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5A8B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4729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C05F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B322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0927" w14:textId="77777777" w:rsidR="00360277" w:rsidRDefault="00360277" w:rsidP="0018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4F87C0E" w14:textId="77777777" w:rsidR="00360277" w:rsidRDefault="00360277" w:rsidP="00360277">
      <w:pPr>
        <w:spacing w:after="0" w:line="240" w:lineRule="auto"/>
      </w:pPr>
    </w:p>
    <w:p w14:paraId="2BBC1CBF" w14:textId="77777777" w:rsidR="00360277" w:rsidRDefault="00360277" w:rsidP="00360277">
      <w:pPr>
        <w:spacing w:after="0" w:line="240" w:lineRule="auto"/>
        <w:rPr>
          <w:b/>
        </w:rPr>
      </w:pPr>
      <w:r>
        <w:rPr>
          <w:b/>
        </w:rPr>
        <w:t>~ $3.00 NBHA Fee is included in the NBHA Classes Entry Fee</w:t>
      </w:r>
    </w:p>
    <w:p w14:paraId="6AA7A84C" w14:textId="77777777" w:rsidR="00360277" w:rsidRDefault="00360277" w:rsidP="00360277">
      <w:pPr>
        <w:spacing w:after="0" w:line="240" w:lineRule="auto"/>
        <w:rPr>
          <w:b/>
        </w:rPr>
      </w:pPr>
      <w:r>
        <w:rPr>
          <w:b/>
        </w:rPr>
        <w:t>~ Carry over option is available to youth, senior, and 2nd open</w:t>
      </w:r>
    </w:p>
    <w:p w14:paraId="3CF04E71" w14:textId="77777777" w:rsidR="00360277" w:rsidRDefault="00360277" w:rsidP="00360277">
      <w:pPr>
        <w:spacing w:after="0" w:line="240" w:lineRule="auto"/>
        <w:rPr>
          <w:b/>
        </w:rPr>
      </w:pPr>
      <w:r>
        <w:rPr>
          <w:b/>
        </w:rPr>
        <w:t>~ Horse must start pattern within 3 minutes of being called or disqualification will be given</w:t>
      </w:r>
    </w:p>
    <w:p w14:paraId="69FE0EEE" w14:textId="77777777" w:rsidR="00360277" w:rsidRDefault="00360277" w:rsidP="00360277">
      <w:pPr>
        <w:spacing w:after="0" w:line="240" w:lineRule="auto"/>
        <w:jc w:val="right"/>
      </w:pPr>
      <w:r>
        <w:t>Warm Up $10   _______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364CE182" wp14:editId="3E7409C0">
                <wp:simplePos x="0" y="0"/>
                <wp:positionH relativeFrom="margin">
                  <wp:posOffset>4445</wp:posOffset>
                </wp:positionH>
                <wp:positionV relativeFrom="paragraph">
                  <wp:posOffset>31115</wp:posOffset>
                </wp:positionV>
                <wp:extent cx="3248025" cy="1895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72F22" w14:textId="77777777" w:rsidR="00360277" w:rsidRDefault="00360277" w:rsidP="003602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By entering this event I agree to become familiar with and abide by the rules of this event.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</w:rPr>
                              <w:t xml:space="preserve">NBHA, MN 06, Sponsors &amp; KC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</w:rPr>
                              <w:t>Arena  are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</w:rPr>
                              <w:t xml:space="preserve"> not responsible for any, injury, accidents, loss or theft that may occur to You, Your horse or Your Property while attending this event either as a spectator or contestant. We DO NOT have Emergency Medical Technicians (EMTs) on site during this event. NBHA MN 06 decisions are to be final.</w:t>
                            </w:r>
                          </w:p>
                          <w:p w14:paraId="21880A5D" w14:textId="77777777" w:rsidR="00360277" w:rsidRDefault="00360277" w:rsidP="0036027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B02518C" w14:textId="77777777" w:rsidR="00360277" w:rsidRDefault="00360277" w:rsidP="0036027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2FF57CE" w14:textId="77777777" w:rsidR="00360277" w:rsidRDefault="00360277" w:rsidP="003602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____________________________________________________</w:t>
                            </w:r>
                          </w:p>
                          <w:p w14:paraId="38D83BB3" w14:textId="77777777" w:rsidR="00360277" w:rsidRDefault="00360277" w:rsidP="003602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(18 or under parent or legal guardian must sign)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Date</w:t>
                            </w:r>
                          </w:p>
                          <w:p w14:paraId="5A770EE7" w14:textId="77777777" w:rsidR="00360277" w:rsidRDefault="00360277" w:rsidP="003602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364CE1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5pt;margin-top:2.45pt;width:255.75pt;height:149.25pt;z-index:25165926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" filled="f" stroked="f">
                <v:textbox inset="2.53958mm,2.53958mm,2.53958mm,2.53958mm">
                  <w:txbxContent>
                    <w:p w14:paraId="50672F22" w14:textId="77777777" w:rsidR="00360277" w:rsidRDefault="00360277" w:rsidP="003602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By entering this event I agree to become familiar with and abide by the rules of this event.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</w:rPr>
                        <w:t xml:space="preserve">NBHA, MN 06, Sponsors &amp; KC 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</w:rPr>
                        <w:t>Arena  are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</w:rPr>
                        <w:t xml:space="preserve"> not responsible for any, injury, accidents, loss or theft that may occur to You, Your horse or Your Property while attending this event either as a spectator or contestant. We DO NOT have Emergency Medical Technicians (EMTs) on site during this event. NBHA MN 06 decisions are to be final.</w:t>
                      </w:r>
                    </w:p>
                    <w:p w14:paraId="21880A5D" w14:textId="77777777" w:rsidR="00360277" w:rsidRDefault="00360277" w:rsidP="00360277">
                      <w:pPr>
                        <w:spacing w:line="275" w:lineRule="auto"/>
                        <w:textDirection w:val="btLr"/>
                      </w:pPr>
                    </w:p>
                    <w:p w14:paraId="7B02518C" w14:textId="77777777" w:rsidR="00360277" w:rsidRDefault="00360277" w:rsidP="00360277">
                      <w:pPr>
                        <w:spacing w:line="275" w:lineRule="auto"/>
                        <w:textDirection w:val="btLr"/>
                      </w:pPr>
                    </w:p>
                    <w:p w14:paraId="22FF57CE" w14:textId="77777777" w:rsidR="00360277" w:rsidRDefault="00360277" w:rsidP="003602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____________________________________________________</w:t>
                      </w:r>
                    </w:p>
                    <w:p w14:paraId="38D83BB3" w14:textId="77777777" w:rsidR="00360277" w:rsidRDefault="00360277" w:rsidP="003602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Signature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(18 or under parent or legal guardian must sign)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Date</w:t>
                      </w:r>
                    </w:p>
                    <w:p w14:paraId="5A770EE7" w14:textId="77777777" w:rsidR="00360277" w:rsidRDefault="00360277" w:rsidP="0036027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F9E0C" w14:textId="77777777" w:rsidR="00360277" w:rsidRDefault="00360277" w:rsidP="00360277">
      <w:pPr>
        <w:spacing w:after="0" w:line="240" w:lineRule="auto"/>
        <w:jc w:val="right"/>
      </w:pPr>
      <w:r>
        <w:t xml:space="preserve">  Exhibitions $4 or 3/$</w:t>
      </w:r>
      <w:proofErr w:type="gramStart"/>
      <w:r>
        <w:t>10  _</w:t>
      </w:r>
      <w:proofErr w:type="gramEnd"/>
      <w:r>
        <w:t>______</w:t>
      </w:r>
    </w:p>
    <w:p w14:paraId="6AAF072D" w14:textId="77777777" w:rsidR="00360277" w:rsidRDefault="00360277" w:rsidP="00360277">
      <w:pPr>
        <w:spacing w:after="0" w:line="240" w:lineRule="auto"/>
        <w:jc w:val="right"/>
      </w:pPr>
      <w:r>
        <w:t xml:space="preserve"> Pole Exhibitions $4 or 3/$</w:t>
      </w:r>
      <w:proofErr w:type="gramStart"/>
      <w:r>
        <w:t>10  _</w:t>
      </w:r>
      <w:proofErr w:type="gramEnd"/>
      <w:r>
        <w:t>______</w:t>
      </w:r>
    </w:p>
    <w:p w14:paraId="57B33ADD" w14:textId="77777777" w:rsidR="00360277" w:rsidRDefault="00360277" w:rsidP="00360277">
      <w:pPr>
        <w:spacing w:after="0" w:line="240" w:lineRule="auto"/>
        <w:jc w:val="right"/>
      </w:pPr>
      <w:r>
        <w:t xml:space="preserve"> Class total   _______</w:t>
      </w:r>
    </w:p>
    <w:p w14:paraId="11E6113F" w14:textId="77777777" w:rsidR="00360277" w:rsidRDefault="00360277" w:rsidP="0036027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Office Fee</w:t>
      </w:r>
      <w:r>
        <w:rPr>
          <w:highlight w:val="yellow"/>
        </w:rPr>
        <w:t xml:space="preserve"> (not for </w:t>
      </w:r>
      <w:proofErr w:type="gramStart"/>
      <w:r>
        <w:rPr>
          <w:highlight w:val="yellow"/>
        </w:rPr>
        <w:t>Peewee)</w:t>
      </w:r>
      <w:r>
        <w:t xml:space="preserve">  _</w:t>
      </w:r>
      <w:proofErr w:type="gramEnd"/>
      <w:r>
        <w:t>_</w:t>
      </w:r>
      <w:r>
        <w:rPr>
          <w:u w:val="single"/>
        </w:rPr>
        <w:t>$10</w:t>
      </w:r>
      <w:r>
        <w:t>_</w:t>
      </w:r>
    </w:p>
    <w:p w14:paraId="42305303" w14:textId="77777777" w:rsidR="00360277" w:rsidRDefault="00360277" w:rsidP="00360277">
      <w:pPr>
        <w:spacing w:after="0" w:line="240" w:lineRule="auto"/>
        <w:jc w:val="right"/>
      </w:pPr>
      <w:r>
        <w:t xml:space="preserve"> GRAND TOTAL   _______</w:t>
      </w:r>
    </w:p>
    <w:p w14:paraId="52ED6B9C" w14:textId="77777777" w:rsidR="00360277" w:rsidRDefault="00360277" w:rsidP="00360277">
      <w:pPr>
        <w:spacing w:after="0" w:line="240" w:lineRule="auto"/>
      </w:pPr>
      <w:r>
        <w:tab/>
      </w:r>
      <w:r>
        <w:tab/>
      </w:r>
    </w:p>
    <w:p w14:paraId="7946317C" w14:textId="77777777" w:rsidR="00360277" w:rsidRDefault="00360277" w:rsidP="00360277">
      <w:pPr>
        <w:spacing w:after="0" w:line="240" w:lineRule="auto"/>
      </w:pPr>
    </w:p>
    <w:p w14:paraId="14E55EE1" w14:textId="77777777" w:rsidR="00360277" w:rsidRDefault="00360277" w:rsidP="00360277"/>
    <w:p w14:paraId="3D9FD5CD" w14:textId="77777777" w:rsidR="000214C5" w:rsidRDefault="00360277"/>
    <w:sectPr w:rsidR="000214C5">
      <w:pgSz w:w="16838" w:h="11906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eat">
    <w:altName w:val="Cambria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77"/>
    <w:rsid w:val="00360277"/>
    <w:rsid w:val="00770AFD"/>
    <w:rsid w:val="00B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85D4"/>
  <w15:chartTrackingRefBased/>
  <w15:docId w15:val="{DEEC46F3-7150-4879-8662-A57941D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</dc:creator>
  <cp:keywords/>
  <dc:description/>
  <cp:lastModifiedBy>MSR</cp:lastModifiedBy>
  <cp:revision>1</cp:revision>
  <dcterms:created xsi:type="dcterms:W3CDTF">2018-05-18T15:39:00Z</dcterms:created>
  <dcterms:modified xsi:type="dcterms:W3CDTF">2018-05-18T15:50:00Z</dcterms:modified>
</cp:coreProperties>
</file>